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Implement AI models with Microsoft Power Platform AI Builder (PL-7004)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MOC-PL-7004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0.5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Microsoft Power Platform AI Builder course (PL-7004) teaches attendees to leverage AI for business enhancement, including text recognition and document processing automation. Attendees also learn how to incorporate AI Builder's features into applications or workflows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the Microsoft Power Platform Environment Maker role, Power Platform apps, Power Automate cloud flows and Dataverse.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Power BI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document automation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basics of AI Builder's document automation capabilities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tools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the necessary tools and set them up for document processing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AI Builder models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to build your own models for custom document processing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AI Builder in Power Apps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AI Builder models into Power Apps for enhanced functionality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Recognize text with AI Builder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Utilize AI Builder to extract information from text within documents and images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Automate the processing of documents with the AI Builder Prepackaged Solution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AI Builder document automation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the document automation base kit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Configure the document automation base kit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and review processing documents with the document automation base kit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 Custom Documents with AI Builder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Document processing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your first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your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Use AI Builder Models in Power Apps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new custom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prebuilt model component to a model-driven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prebuilt model component to a canvas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 a custom model component to a canvas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Recognize Text with AI Builder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AI Builder Text recognition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Business problems solved with AI Builder Text recognition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Power Automate flow with AI Builder Text recognition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Power Apps application that uses AI Builder Text recognition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AI Builder Prediction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Solve business problems with AI Builder prediction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– Build a prediction model and use it in a model-driven app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Guided Project - Create document process model and email approval with AI Builder and Power Automate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Prepare for the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Create the invoice Processing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Exercise - Build an approval email that uses the Invoice Processor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